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D3993" w14:textId="4A5C67F3" w:rsidR="00975F65" w:rsidRDefault="00975F65">
      <w:bookmarkStart w:id="0" w:name="_GoBack"/>
      <w:bookmarkEnd w:id="0"/>
      <w:r w:rsidRPr="0004600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0" allowOverlap="1" wp14:anchorId="10379CD2" wp14:editId="47590C91">
            <wp:simplePos x="0" y="0"/>
            <wp:positionH relativeFrom="margin">
              <wp:posOffset>4368165</wp:posOffset>
            </wp:positionH>
            <wp:positionV relativeFrom="page">
              <wp:posOffset>439737</wp:posOffset>
            </wp:positionV>
            <wp:extent cx="1452563" cy="1026610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563" cy="102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8C8">
        <w:rPr>
          <w:rFonts w:ascii="Arial" w:hAnsi="Arial" w:cs="Arial"/>
          <w:noProof/>
          <w:sz w:val="18"/>
          <w:lang w:eastAsia="ru-RU"/>
        </w:rPr>
        <w:drawing>
          <wp:anchor distT="0" distB="0" distL="114300" distR="114300" simplePos="0" relativeHeight="251658240" behindDoc="0" locked="0" layoutInCell="1" allowOverlap="1" wp14:anchorId="10014BAA" wp14:editId="0EE5B3D7">
            <wp:simplePos x="0" y="0"/>
            <wp:positionH relativeFrom="margin">
              <wp:posOffset>2263140</wp:posOffset>
            </wp:positionH>
            <wp:positionV relativeFrom="paragraph">
              <wp:posOffset>-258127</wp:posOffset>
            </wp:positionV>
            <wp:extent cx="1466408" cy="833438"/>
            <wp:effectExtent l="0" t="0" r="635" b="5080"/>
            <wp:wrapNone/>
            <wp:docPr id="3" name="Рисунок 3" descr="logo econ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onet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08" cy="83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00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0" allowOverlap="1" wp14:anchorId="1330D812" wp14:editId="48FF3D01">
            <wp:simplePos x="0" y="0"/>
            <wp:positionH relativeFrom="margin">
              <wp:posOffset>53023</wp:posOffset>
            </wp:positionH>
            <wp:positionV relativeFrom="page">
              <wp:posOffset>423862</wp:posOffset>
            </wp:positionV>
            <wp:extent cx="1219200" cy="86652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88EE5" w14:textId="77777777" w:rsidR="00975F65" w:rsidRDefault="00975F65"/>
    <w:tbl>
      <w:tblPr>
        <w:tblStyle w:val="a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5"/>
      </w:tblGrid>
      <w:tr w:rsidR="00975F65" w:rsidRPr="00A84FE7" w14:paraId="4B08C7EC" w14:textId="77777777" w:rsidTr="00BE4BAB">
        <w:trPr>
          <w:trHeight w:val="756"/>
        </w:trPr>
        <w:tc>
          <w:tcPr>
            <w:tcW w:w="9675" w:type="dxa"/>
          </w:tcPr>
          <w:p w14:paraId="1149DA46" w14:textId="77777777" w:rsidR="00975F65" w:rsidRPr="00A84FE7" w:rsidRDefault="00975F65" w:rsidP="00975F65">
            <w:pPr>
              <w:tabs>
                <w:tab w:val="left" w:pos="880"/>
                <w:tab w:val="left" w:pos="1760"/>
                <w:tab w:val="left" w:pos="4520"/>
              </w:tabs>
              <w:rPr>
                <w:rFonts w:ascii="Trebuchet MS" w:hAnsi="Trebuchet MS"/>
                <w:sz w:val="24"/>
                <w:szCs w:val="20"/>
                <w:lang w:val="en-US"/>
              </w:rPr>
            </w:pPr>
            <w:r w:rsidRPr="00A84FE7">
              <w:rPr>
                <w:rFonts w:ascii="Trebuchet MS" w:eastAsia="Trebuchet MS" w:hAnsi="Trebuchet MS"/>
                <w:color w:val="00218C"/>
                <w:sz w:val="24"/>
                <w:szCs w:val="20"/>
                <w:lang w:val="en-US"/>
              </w:rPr>
              <w:t>Project funded by</w:t>
            </w:r>
          </w:p>
          <w:p w14:paraId="0775BE0E" w14:textId="594766BA" w:rsidR="00975F65" w:rsidRPr="009F48C8" w:rsidRDefault="00975F65" w:rsidP="009F0F5F">
            <w:pPr>
              <w:spacing w:after="150" w:line="300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o-RO" w:eastAsia="ru-RU"/>
              </w:rPr>
            </w:pPr>
            <w:r w:rsidRPr="00A84FE7">
              <w:rPr>
                <w:rFonts w:ascii="Trebuchet MS" w:eastAsia="Trebuchet MS" w:hAnsi="Trebuchet MS"/>
                <w:color w:val="00218C"/>
                <w:sz w:val="24"/>
                <w:szCs w:val="20"/>
                <w:lang w:val="en-US"/>
              </w:rPr>
              <w:t>EUROPEAN UNION</w:t>
            </w:r>
          </w:p>
        </w:tc>
      </w:tr>
    </w:tbl>
    <w:p w14:paraId="24B26109" w14:textId="6BA6981A" w:rsidR="00B33788" w:rsidRPr="009F48C8" w:rsidRDefault="007D40A7" w:rsidP="00F605CD">
      <w:pPr>
        <w:jc w:val="both"/>
        <w:rPr>
          <w:rStyle w:val="a6"/>
          <w:rFonts w:cs="Times New Roman"/>
          <w:b/>
          <w:sz w:val="24"/>
          <w:szCs w:val="24"/>
          <w:lang w:val="ro-RO"/>
        </w:rPr>
      </w:pPr>
      <w:r w:rsidRPr="009F48C8"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7C4388E" wp14:editId="5E4DF6BE">
            <wp:simplePos x="0" y="0"/>
            <wp:positionH relativeFrom="column">
              <wp:posOffset>4750435</wp:posOffset>
            </wp:positionH>
            <wp:positionV relativeFrom="paragraph">
              <wp:posOffset>33020</wp:posOffset>
            </wp:positionV>
            <wp:extent cx="807085" cy="1080770"/>
            <wp:effectExtent l="0" t="0" r="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ema_institutul de zoolog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8C8">
        <w:rPr>
          <w:rFonts w:cs="Times New Roman"/>
          <w:b/>
          <w:noProof/>
          <w:color w:val="0563C1" w:themeColor="hyperlink"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3FF238C6" wp14:editId="1B13AC5A">
            <wp:simplePos x="0" y="0"/>
            <wp:positionH relativeFrom="margin">
              <wp:posOffset>208280</wp:posOffset>
            </wp:positionH>
            <wp:positionV relativeFrom="paragraph">
              <wp:posOffset>33655</wp:posOffset>
            </wp:positionV>
            <wp:extent cx="1074420" cy="11112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DJG-sigla-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15BE0" w14:textId="6A0562A7" w:rsidR="00B33788" w:rsidRPr="009F48C8" w:rsidRDefault="00B33788" w:rsidP="00F605CD">
      <w:pPr>
        <w:jc w:val="both"/>
        <w:rPr>
          <w:rStyle w:val="a6"/>
          <w:rFonts w:cs="Times New Roman"/>
          <w:b/>
          <w:sz w:val="24"/>
          <w:szCs w:val="24"/>
          <w:lang w:val="ro-RO"/>
        </w:rPr>
      </w:pPr>
    </w:p>
    <w:p w14:paraId="686E96C2" w14:textId="3F2B578E" w:rsidR="00B33788" w:rsidRPr="009F48C8" w:rsidRDefault="00B33788" w:rsidP="00F605CD">
      <w:pPr>
        <w:jc w:val="both"/>
        <w:rPr>
          <w:rStyle w:val="a6"/>
          <w:rFonts w:cs="Times New Roman"/>
          <w:b/>
          <w:sz w:val="24"/>
          <w:szCs w:val="24"/>
          <w:lang w:val="ro-RO"/>
        </w:rPr>
      </w:pPr>
    </w:p>
    <w:p w14:paraId="759A9060" w14:textId="77777777" w:rsidR="00B33788" w:rsidRPr="009F48C8" w:rsidRDefault="00B33788" w:rsidP="00F605CD">
      <w:pPr>
        <w:jc w:val="both"/>
        <w:rPr>
          <w:rFonts w:cs="Times New Roman"/>
          <w:b/>
          <w:sz w:val="24"/>
          <w:szCs w:val="24"/>
          <w:lang w:val="ro-RO"/>
        </w:rPr>
      </w:pPr>
    </w:p>
    <w:p w14:paraId="3D787DEE" w14:textId="3902BF8F" w:rsidR="00F605CD" w:rsidRDefault="00035CBD" w:rsidP="00BE4BAB">
      <w:pPr>
        <w:jc w:val="center"/>
        <w:rPr>
          <w:rFonts w:cs="Times New Roman"/>
          <w:b/>
          <w:szCs w:val="28"/>
          <w:lang w:val="ro-RO"/>
        </w:rPr>
      </w:pPr>
      <w:r w:rsidRPr="007D40A7">
        <w:rPr>
          <w:rFonts w:cs="Times New Roman"/>
          <w:b/>
          <w:szCs w:val="28"/>
          <w:lang w:val="ro-RO"/>
        </w:rPr>
        <w:t>P</w:t>
      </w:r>
      <w:r w:rsidR="00F605CD" w:rsidRPr="007D40A7">
        <w:rPr>
          <w:rFonts w:cs="Times New Roman"/>
          <w:b/>
          <w:szCs w:val="28"/>
          <w:lang w:val="ro-RO"/>
        </w:rPr>
        <w:t>rogram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9459C3" w:rsidRPr="009F48C8" w14:paraId="5F287194" w14:textId="77777777" w:rsidTr="00B33788">
        <w:tc>
          <w:tcPr>
            <w:tcW w:w="1980" w:type="dxa"/>
          </w:tcPr>
          <w:p w14:paraId="30CD375C" w14:textId="77777777" w:rsidR="009459C3" w:rsidRPr="00C90D38" w:rsidRDefault="009459C3" w:rsidP="006C0B77">
            <w:pPr>
              <w:jc w:val="both"/>
              <w:rPr>
                <w:rFonts w:ascii="Trebuchet MS" w:hAnsi="Trebuchet MS"/>
                <w:b/>
                <w:sz w:val="22"/>
                <w:lang w:val="ro-RO"/>
              </w:rPr>
            </w:pPr>
            <w:r w:rsidRPr="00C90D38">
              <w:rPr>
                <w:rFonts w:ascii="Trebuchet MS" w:hAnsi="Trebuchet MS"/>
                <w:b/>
                <w:sz w:val="22"/>
                <w:lang w:val="ro-RO"/>
              </w:rPr>
              <w:t>Ora</w:t>
            </w:r>
          </w:p>
        </w:tc>
        <w:tc>
          <w:tcPr>
            <w:tcW w:w="7364" w:type="dxa"/>
          </w:tcPr>
          <w:p w14:paraId="41867AF9" w14:textId="7D095EA1" w:rsidR="009459C3" w:rsidRPr="00C90D38" w:rsidRDefault="0040744F" w:rsidP="00915C16">
            <w:pPr>
              <w:jc w:val="both"/>
              <w:rPr>
                <w:rFonts w:ascii="Trebuchet MS" w:hAnsi="Trebuchet MS"/>
                <w:b/>
                <w:sz w:val="22"/>
                <w:lang w:val="ro-RO"/>
              </w:rPr>
            </w:pPr>
            <w:r w:rsidRPr="00C90D38">
              <w:rPr>
                <w:rFonts w:ascii="Trebuchet MS" w:hAnsi="Trebuchet MS"/>
                <w:b/>
                <w:sz w:val="22"/>
                <w:lang w:val="ro-RO"/>
              </w:rPr>
              <w:t>Titlu</w:t>
            </w:r>
          </w:p>
        </w:tc>
      </w:tr>
      <w:tr w:rsidR="0040744F" w:rsidRPr="00A84FE7" w14:paraId="321259F5" w14:textId="77777777" w:rsidTr="00B33788">
        <w:tc>
          <w:tcPr>
            <w:tcW w:w="1980" w:type="dxa"/>
          </w:tcPr>
          <w:p w14:paraId="6FBCD271" w14:textId="2CE49610" w:rsidR="0040744F" w:rsidRPr="00C90D38" w:rsidRDefault="00035BF4" w:rsidP="005B126D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10.00-10.</w:t>
            </w:r>
            <w:r w:rsidR="00FB25DE" w:rsidRPr="00C90D38">
              <w:rPr>
                <w:rFonts w:ascii="Trebuchet MS" w:hAnsi="Trebuchet MS"/>
                <w:sz w:val="22"/>
                <w:lang w:val="ro-RO"/>
              </w:rPr>
              <w:t>1</w:t>
            </w:r>
            <w:r w:rsidRPr="00C90D38">
              <w:rPr>
                <w:rFonts w:ascii="Trebuchet MS" w:hAnsi="Trebuchet MS"/>
                <w:sz w:val="22"/>
                <w:lang w:val="ro-RO"/>
              </w:rPr>
              <w:t>0</w:t>
            </w:r>
          </w:p>
        </w:tc>
        <w:tc>
          <w:tcPr>
            <w:tcW w:w="7364" w:type="dxa"/>
          </w:tcPr>
          <w:p w14:paraId="39E21A29" w14:textId="1BE08414" w:rsidR="0040744F" w:rsidRPr="00C90D38" w:rsidRDefault="00915C16" w:rsidP="00915C16">
            <w:pPr>
              <w:spacing w:before="60" w:after="60"/>
              <w:rPr>
                <w:rFonts w:ascii="Trebuchet MS" w:hAnsi="Trebuchet MS" w:cs="Arial"/>
                <w:b/>
                <w:color w:val="000000"/>
                <w:sz w:val="22"/>
                <w:lang w:val="ro-RO"/>
              </w:rPr>
            </w:pPr>
            <w:r w:rsidRPr="00C90D38">
              <w:rPr>
                <w:rFonts w:ascii="Trebuchet MS" w:hAnsi="Trebuchet MS" w:cs="Arial"/>
                <w:b/>
                <w:bCs/>
                <w:color w:val="000000"/>
                <w:sz w:val="22"/>
                <w:lang w:val="ro-RO"/>
              </w:rPr>
              <w:t xml:space="preserve">Înregistrarea participanților </w:t>
            </w:r>
            <w:r w:rsidRPr="00C90D38">
              <w:rPr>
                <w:rFonts w:ascii="Trebuchet MS" w:hAnsi="Trebuchet MS" w:cs="Arial"/>
                <w:b/>
                <w:bCs/>
                <w:i/>
                <w:color w:val="000000"/>
                <w:sz w:val="22"/>
                <w:lang w:val="ro-RO"/>
              </w:rPr>
              <w:t>/ Registration of participants</w:t>
            </w:r>
            <w:r w:rsidRPr="00C90D38">
              <w:rPr>
                <w:rFonts w:ascii="Trebuchet MS" w:hAnsi="Trebuchet MS" w:cs="Arial"/>
                <w:b/>
                <w:bCs/>
                <w:color w:val="000000"/>
                <w:sz w:val="22"/>
                <w:lang w:val="ro-RO"/>
              </w:rPr>
              <w:t xml:space="preserve"> </w:t>
            </w:r>
          </w:p>
        </w:tc>
      </w:tr>
      <w:tr w:rsidR="009459C3" w:rsidRPr="00A84FE7" w14:paraId="360C0EFB" w14:textId="77777777" w:rsidTr="00B33788">
        <w:tc>
          <w:tcPr>
            <w:tcW w:w="1980" w:type="dxa"/>
          </w:tcPr>
          <w:p w14:paraId="2D9A33C7" w14:textId="5139D170" w:rsidR="009459C3" w:rsidRPr="00C90D38" w:rsidRDefault="00035BF4" w:rsidP="005B126D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10.</w:t>
            </w:r>
            <w:r w:rsidR="00FB25DE" w:rsidRPr="00C90D38">
              <w:rPr>
                <w:rFonts w:ascii="Trebuchet MS" w:hAnsi="Trebuchet MS"/>
                <w:sz w:val="22"/>
                <w:lang w:val="ro-RO"/>
              </w:rPr>
              <w:t>1</w:t>
            </w:r>
            <w:r w:rsidRPr="00C90D38">
              <w:rPr>
                <w:rFonts w:ascii="Trebuchet MS" w:hAnsi="Trebuchet MS"/>
                <w:sz w:val="22"/>
                <w:lang w:val="ro-RO"/>
              </w:rPr>
              <w:t>0-10.</w:t>
            </w:r>
            <w:r w:rsidR="00FB25DE" w:rsidRPr="00C90D38">
              <w:rPr>
                <w:rFonts w:ascii="Trebuchet MS" w:hAnsi="Trebuchet MS"/>
                <w:sz w:val="22"/>
                <w:lang w:val="ro-RO"/>
              </w:rPr>
              <w:t>25</w:t>
            </w:r>
          </w:p>
        </w:tc>
        <w:tc>
          <w:tcPr>
            <w:tcW w:w="7364" w:type="dxa"/>
          </w:tcPr>
          <w:p w14:paraId="5F375B72" w14:textId="3571C090" w:rsidR="00035BF4" w:rsidRPr="00C90D38" w:rsidRDefault="00035BF4" w:rsidP="00035BF4">
            <w:pPr>
              <w:jc w:val="both"/>
              <w:rPr>
                <w:rFonts w:ascii="Trebuchet MS" w:hAnsi="Trebuchet MS"/>
                <w:b/>
                <w:bCs/>
                <w:sz w:val="22"/>
                <w:lang w:val="ro-RO"/>
              </w:rPr>
            </w:pPr>
            <w:r w:rsidRPr="00C90D38">
              <w:rPr>
                <w:rFonts w:ascii="Trebuchet MS" w:hAnsi="Trebuchet MS"/>
                <w:b/>
                <w:bCs/>
                <w:sz w:val="22"/>
                <w:lang w:val="ro-RO"/>
              </w:rPr>
              <w:t>Probleme cheie și provocări de mediu în bazinul Râului Prut</w:t>
            </w:r>
            <w:r w:rsidR="00104E41" w:rsidRPr="00C90D38">
              <w:rPr>
                <w:rFonts w:ascii="Trebuchet MS" w:hAnsi="Trebuchet MS"/>
                <w:b/>
                <w:bCs/>
                <w:sz w:val="22"/>
                <w:lang w:val="ro-RO"/>
              </w:rPr>
              <w:t xml:space="preserve"> / Key issues and environmental challenges in the Prut River Basin</w:t>
            </w:r>
          </w:p>
          <w:p w14:paraId="7E163C16" w14:textId="69BC01C6" w:rsidR="00603FC7" w:rsidRPr="00C90D38" w:rsidRDefault="00035BF4" w:rsidP="00035BF4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 w:cs="Times New Roman"/>
                <w:i/>
                <w:iCs/>
                <w:sz w:val="22"/>
                <w:lang w:val="ro-RO"/>
              </w:rPr>
              <w:t>Prof. univ. dr. habil</w:t>
            </w:r>
            <w:r w:rsidRPr="00C90D38">
              <w:rPr>
                <w:rFonts w:ascii="Trebuchet MS" w:hAnsi="Trebuchet MS"/>
                <w:b/>
                <w:bCs/>
                <w:sz w:val="22"/>
                <w:lang w:val="ro-RO"/>
              </w:rPr>
              <w:t xml:space="preserve"> </w:t>
            </w:r>
            <w:r w:rsidRPr="00C90D38">
              <w:rPr>
                <w:rFonts w:ascii="Trebuchet MS" w:hAnsi="Trebuchet MS"/>
                <w:i/>
                <w:iCs/>
                <w:sz w:val="22"/>
                <w:lang w:val="ro-RO"/>
              </w:rPr>
              <w:t>Antoaneta Ene</w:t>
            </w:r>
            <w:r w:rsidRPr="00C90D38">
              <w:rPr>
                <w:rFonts w:ascii="Trebuchet MS" w:hAnsi="Trebuchet MS"/>
                <w:sz w:val="22"/>
                <w:lang w:val="ro-RO"/>
              </w:rPr>
              <w:t>, Coordonator proiect Partener P3 -Universitatea Dunărea de Jos din Galați</w:t>
            </w:r>
          </w:p>
        </w:tc>
      </w:tr>
      <w:tr w:rsidR="00CE50DB" w:rsidRPr="00A84FE7" w14:paraId="232CEDCE" w14:textId="77777777" w:rsidTr="00B33788">
        <w:tc>
          <w:tcPr>
            <w:tcW w:w="1980" w:type="dxa"/>
          </w:tcPr>
          <w:p w14:paraId="07A777BF" w14:textId="077C990F" w:rsidR="00CE50DB" w:rsidRPr="00C90D38" w:rsidRDefault="00CE50DB" w:rsidP="00CE50DB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10.</w:t>
            </w:r>
            <w:r w:rsidR="00FB25DE" w:rsidRPr="00C90D38">
              <w:rPr>
                <w:rFonts w:ascii="Trebuchet MS" w:hAnsi="Trebuchet MS"/>
                <w:sz w:val="22"/>
                <w:lang w:val="ro-RO"/>
              </w:rPr>
              <w:t>25</w:t>
            </w:r>
            <w:r w:rsidRPr="00C90D38">
              <w:rPr>
                <w:rFonts w:ascii="Trebuchet MS" w:hAnsi="Trebuchet MS"/>
                <w:sz w:val="22"/>
                <w:lang w:val="ro-RO"/>
              </w:rPr>
              <w:t>-10.4</w:t>
            </w:r>
            <w:r w:rsidR="00FB25DE" w:rsidRPr="00C90D38">
              <w:rPr>
                <w:rFonts w:ascii="Trebuchet MS" w:hAnsi="Trebuchet MS"/>
                <w:sz w:val="22"/>
                <w:lang w:val="ro-RO"/>
              </w:rPr>
              <w:t>0</w:t>
            </w:r>
          </w:p>
        </w:tc>
        <w:tc>
          <w:tcPr>
            <w:tcW w:w="7364" w:type="dxa"/>
          </w:tcPr>
          <w:p w14:paraId="64E2A2C1" w14:textId="71B76955" w:rsidR="00CE50DB" w:rsidRPr="00C90D38" w:rsidRDefault="003E4933" w:rsidP="0040744F">
            <w:pPr>
              <w:jc w:val="both"/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</w:pPr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Date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privind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starea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actual</w:t>
            </w:r>
            <w:r w:rsidRPr="00A84FE7">
              <w:rPr>
                <w:rFonts w:ascii="Trebuchet MS" w:hAnsi="Trebuchet MS" w:cs="Calibri"/>
                <w:b/>
                <w:bCs/>
                <w:sz w:val="22"/>
                <w:lang w:val="en-US"/>
              </w:rPr>
              <w:t>ă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a </w:t>
            </w:r>
            <w:r w:rsidR="007D6224" w:rsidRPr="00C90D38">
              <w:rPr>
                <w:rFonts w:ascii="Trebuchet MS" w:hAnsi="Trebuchet MS" w:cs="Segoe UI Historic"/>
                <w:b/>
                <w:bCs/>
                <w:sz w:val="22"/>
                <w:lang w:val="ro-RO"/>
              </w:rPr>
              <w:t>biodiversității</w:t>
            </w:r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râului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Prut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în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contextul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evolu</w:t>
            </w:r>
            <w:r w:rsidRPr="00A84FE7">
              <w:rPr>
                <w:rFonts w:ascii="Trebuchet MS" w:hAnsi="Trebuchet MS" w:cs="Calibri"/>
                <w:b/>
                <w:bCs/>
                <w:sz w:val="22"/>
                <w:lang w:val="en-US"/>
              </w:rPr>
              <w:t>ț</w:t>
            </w:r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iei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principalilor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factori</w:t>
            </w:r>
            <w:proofErr w:type="spellEnd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de </w:t>
            </w:r>
            <w:proofErr w:type="spellStart"/>
            <w:r w:rsidRPr="00A84FE7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medi</w:t>
            </w:r>
            <w:r w:rsidRPr="00C90D38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>u</w:t>
            </w:r>
            <w:proofErr w:type="spellEnd"/>
            <w:r w:rsidR="00104E41" w:rsidRPr="00C90D38">
              <w:rPr>
                <w:rFonts w:ascii="Trebuchet MS" w:hAnsi="Trebuchet MS" w:cs="Segoe UI Historic"/>
                <w:b/>
                <w:bCs/>
                <w:sz w:val="22"/>
                <w:lang w:val="en-US"/>
              </w:rPr>
              <w:t xml:space="preserve"> / Data regarding the current status of </w:t>
            </w:r>
            <w:r w:rsidR="00104E41"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Prut River </w:t>
            </w:r>
            <w:r w:rsidR="00915C16" w:rsidRPr="00C90D38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ro-RO"/>
              </w:rPr>
              <w:t>biodiversity in the context of the main environmental factors evolution</w:t>
            </w:r>
            <w:r w:rsidR="00104E41"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</w:t>
            </w:r>
          </w:p>
          <w:p w14:paraId="5DC4D091" w14:textId="77777777" w:rsidR="006D4660" w:rsidRDefault="00A0277D" w:rsidP="0040744F">
            <w:pPr>
              <w:jc w:val="both"/>
              <w:rPr>
                <w:rFonts w:ascii="Trebuchet MS" w:hAnsi="Trebuchet MS"/>
                <w:i/>
                <w:iCs/>
                <w:sz w:val="22"/>
                <w:lang w:val="en-US"/>
              </w:rPr>
            </w:pPr>
            <w:proofErr w:type="spellStart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>Conf.dr.ing</w:t>
            </w:r>
            <w:proofErr w:type="spellEnd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 xml:space="preserve">. </w:t>
            </w:r>
            <w:proofErr w:type="spellStart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>Luiza</w:t>
            </w:r>
            <w:proofErr w:type="spellEnd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>Florea</w:t>
            </w:r>
            <w:proofErr w:type="spellEnd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 xml:space="preserve">, </w:t>
            </w:r>
            <w:proofErr w:type="spellStart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>Prof.dr.ing</w:t>
            </w:r>
            <w:proofErr w:type="spellEnd"/>
            <w:r w:rsidRPr="00C90D38">
              <w:rPr>
                <w:rFonts w:ascii="Trebuchet MS" w:hAnsi="Trebuchet MS"/>
                <w:i/>
                <w:iCs/>
                <w:sz w:val="22"/>
                <w:lang w:val="en-US"/>
              </w:rPr>
              <w:t xml:space="preserve">. Victor Cristea, </w:t>
            </w:r>
          </w:p>
          <w:p w14:paraId="15A0ACC1" w14:textId="1FCEDB6E" w:rsidR="003E4933" w:rsidRPr="00C90D38" w:rsidRDefault="00A0277D" w:rsidP="0040744F">
            <w:pPr>
              <w:jc w:val="both"/>
              <w:rPr>
                <w:rFonts w:ascii="Trebuchet MS" w:hAnsi="Trebuchet MS"/>
                <w:i/>
                <w:iCs/>
                <w:sz w:val="22"/>
                <w:lang w:val="ro-RO"/>
              </w:rPr>
            </w:pPr>
            <w:r w:rsidRPr="00C90D38">
              <w:rPr>
                <w:rFonts w:ascii="Trebuchet MS" w:hAnsi="Trebuchet MS" w:cs="Times New Roman"/>
                <w:i/>
                <w:iCs/>
                <w:sz w:val="22"/>
                <w:lang w:val="ro-RO"/>
              </w:rPr>
              <w:t>Prof. univ. dr. habil</w:t>
            </w:r>
            <w:r w:rsidRPr="00C90D38">
              <w:rPr>
                <w:rFonts w:ascii="Trebuchet MS" w:hAnsi="Trebuchet MS"/>
                <w:b/>
                <w:bCs/>
                <w:i/>
                <w:iCs/>
                <w:sz w:val="22"/>
                <w:lang w:val="ro-RO"/>
              </w:rPr>
              <w:t xml:space="preserve"> </w:t>
            </w:r>
            <w:r w:rsidRPr="00C90D38">
              <w:rPr>
                <w:rFonts w:ascii="Trebuchet MS" w:hAnsi="Trebuchet MS"/>
                <w:i/>
                <w:iCs/>
                <w:sz w:val="22"/>
                <w:lang w:val="ro-RO"/>
              </w:rPr>
              <w:t>Antoaneta Ene, Ing. Marian Coadă</w:t>
            </w:r>
          </w:p>
          <w:p w14:paraId="3DE8B322" w14:textId="3C8582D2" w:rsidR="00A0277D" w:rsidRPr="00C90D38" w:rsidRDefault="00A0277D" w:rsidP="0040744F">
            <w:pPr>
              <w:jc w:val="both"/>
              <w:rPr>
                <w:rFonts w:ascii="Trebuchet MS" w:hAnsi="Trebuchet MS"/>
                <w:sz w:val="22"/>
                <w:lang w:val="en-US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Universitatea Dunărea de Jos din Galați</w:t>
            </w:r>
          </w:p>
        </w:tc>
      </w:tr>
      <w:tr w:rsidR="009459C3" w:rsidRPr="00A84FE7" w14:paraId="4894E997" w14:textId="77777777" w:rsidTr="00B33788">
        <w:tc>
          <w:tcPr>
            <w:tcW w:w="1980" w:type="dxa"/>
          </w:tcPr>
          <w:p w14:paraId="0DABB222" w14:textId="0DDA747D" w:rsidR="009459C3" w:rsidRPr="00C90D38" w:rsidRDefault="00603FC7" w:rsidP="00D07931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10.</w:t>
            </w:r>
            <w:r w:rsidR="00FB25DE" w:rsidRPr="00C90D38">
              <w:rPr>
                <w:rFonts w:ascii="Trebuchet MS" w:hAnsi="Trebuchet MS"/>
                <w:sz w:val="22"/>
                <w:lang w:val="ro-RO"/>
              </w:rPr>
              <w:t>40</w:t>
            </w:r>
            <w:r w:rsidRPr="00C90D38">
              <w:rPr>
                <w:rFonts w:ascii="Trebuchet MS" w:hAnsi="Trebuchet MS"/>
                <w:sz w:val="22"/>
                <w:lang w:val="ro-RO"/>
              </w:rPr>
              <w:t>-</w:t>
            </w:r>
            <w:r w:rsidR="0005338C" w:rsidRPr="00C90D38">
              <w:rPr>
                <w:rFonts w:ascii="Trebuchet MS" w:hAnsi="Trebuchet MS"/>
                <w:sz w:val="22"/>
                <w:lang w:val="ro-RO"/>
              </w:rPr>
              <w:t>1</w:t>
            </w:r>
            <w:r w:rsidR="00D07931" w:rsidRPr="00C90D38">
              <w:rPr>
                <w:rFonts w:ascii="Trebuchet MS" w:hAnsi="Trebuchet MS"/>
                <w:sz w:val="22"/>
                <w:lang w:val="ro-RO"/>
              </w:rPr>
              <w:t>1.00</w:t>
            </w:r>
          </w:p>
        </w:tc>
        <w:tc>
          <w:tcPr>
            <w:tcW w:w="7364" w:type="dxa"/>
          </w:tcPr>
          <w:p w14:paraId="6A05B1AA" w14:textId="4037C6FB" w:rsidR="00C9309C" w:rsidRPr="00C90D38" w:rsidRDefault="00C9309C" w:rsidP="006C0B77">
            <w:pPr>
              <w:jc w:val="both"/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</w:pPr>
            <w:r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>Evaluarea impactului hidroenergeticii asupra infestării peștilor cu paraziți în râurile Mării Negre/</w:t>
            </w:r>
            <w:r w:rsidR="007E5BDC"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 xml:space="preserve">Evaluation of </w:t>
            </w:r>
            <w:r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>hydropower</w:t>
            </w:r>
            <w:r w:rsidR="007E5BDC"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 xml:space="preserve"> Impact on </w:t>
            </w:r>
            <w:r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>f</w:t>
            </w:r>
            <w:r w:rsidR="007E5BDC"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 xml:space="preserve">ish Infestation with </w:t>
            </w:r>
            <w:r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>p</w:t>
            </w:r>
            <w:r w:rsidR="007E5BDC" w:rsidRPr="00C90D38">
              <w:rPr>
                <w:rFonts w:ascii="Trebuchet MS" w:hAnsi="Trebuchet MS" w:cs="Open Sans"/>
                <w:b/>
                <w:bCs/>
                <w:color w:val="000000"/>
                <w:sz w:val="22"/>
                <w:shd w:val="clear" w:color="auto" w:fill="FFFFFF"/>
                <w:lang w:val="ro-RO"/>
              </w:rPr>
              <w:t xml:space="preserve">arasites in the Black Sea Rivers </w:t>
            </w:r>
          </w:p>
          <w:p w14:paraId="6042FA7D" w14:textId="1ECA9415" w:rsidR="007E5BDC" w:rsidRPr="006D4660" w:rsidRDefault="00C9309C" w:rsidP="006C0B77">
            <w:pPr>
              <w:jc w:val="both"/>
              <w:rPr>
                <w:rFonts w:ascii="Trebuchet MS" w:hAnsi="Trebuchet MS" w:cs="Open Sans"/>
                <w:i/>
                <w:iCs/>
                <w:color w:val="000000"/>
                <w:sz w:val="22"/>
                <w:shd w:val="clear" w:color="auto" w:fill="FFFFFF"/>
                <w:lang w:val="ro-RO"/>
              </w:rPr>
            </w:pPr>
            <w:r w:rsidRPr="006D4660">
              <w:rPr>
                <w:rFonts w:ascii="Trebuchet MS" w:hAnsi="Trebuchet MS" w:cs="Open Sans"/>
                <w:i/>
                <w:iCs/>
                <w:color w:val="000000"/>
                <w:sz w:val="22"/>
                <w:shd w:val="clear" w:color="auto" w:fill="FFFFFF"/>
                <w:lang w:val="ro-RO"/>
              </w:rPr>
              <w:t xml:space="preserve">Dr. </w:t>
            </w:r>
            <w:r w:rsidR="007E5BDC" w:rsidRPr="006D4660">
              <w:rPr>
                <w:rFonts w:ascii="Trebuchet MS" w:hAnsi="Trebuchet MS" w:cs="Open Sans"/>
                <w:i/>
                <w:iCs/>
                <w:color w:val="000000"/>
                <w:sz w:val="22"/>
                <w:shd w:val="clear" w:color="auto" w:fill="FFFFFF"/>
                <w:lang w:val="ro-RO"/>
              </w:rPr>
              <w:t xml:space="preserve">Ilya Trombitsky, </w:t>
            </w:r>
            <w:r w:rsidRPr="006D4660">
              <w:rPr>
                <w:rFonts w:ascii="Trebuchet MS" w:hAnsi="Trebuchet MS" w:cs="Open Sans"/>
                <w:i/>
                <w:iCs/>
                <w:color w:val="000000"/>
                <w:sz w:val="22"/>
                <w:shd w:val="clear" w:color="auto" w:fill="FFFFFF"/>
                <w:lang w:val="ro-RO"/>
              </w:rPr>
              <w:t xml:space="preserve">Dr. </w:t>
            </w:r>
            <w:r w:rsidR="007E5BDC" w:rsidRPr="006D4660">
              <w:rPr>
                <w:rFonts w:ascii="Trebuchet MS" w:hAnsi="Trebuchet MS" w:cs="Open Sans"/>
                <w:i/>
                <w:iCs/>
                <w:color w:val="000000"/>
                <w:sz w:val="22"/>
                <w:shd w:val="clear" w:color="auto" w:fill="FFFFFF"/>
                <w:lang w:val="ro-RO"/>
              </w:rPr>
              <w:t>Alexandru Moșu</w:t>
            </w:r>
          </w:p>
          <w:p w14:paraId="576E969D" w14:textId="6F4E605B" w:rsidR="00E35ADE" w:rsidRPr="00C90D38" w:rsidRDefault="001454E7" w:rsidP="006C0B77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Eco-Tiras</w:t>
            </w:r>
            <w:r w:rsidR="00C9309C" w:rsidRPr="00C90D38">
              <w:rPr>
                <w:rFonts w:ascii="Trebuchet MS" w:hAnsi="Trebuchet MS"/>
                <w:sz w:val="22"/>
                <w:lang w:val="ro-RO"/>
              </w:rPr>
              <w:t xml:space="preserve">, </w:t>
            </w:r>
            <w:r w:rsidR="00C9309C" w:rsidRPr="00C90D38">
              <w:rPr>
                <w:rFonts w:ascii="Trebuchet MS" w:hAnsi="Trebuchet MS" w:cs="Arial"/>
                <w:bCs/>
                <w:color w:val="000000"/>
                <w:sz w:val="22"/>
                <w:lang w:val="af-ZA"/>
              </w:rPr>
              <w:t>Chișinău, Republica Moldova</w:t>
            </w:r>
            <w:r w:rsidRPr="00C90D38">
              <w:rPr>
                <w:rFonts w:ascii="Trebuchet MS" w:hAnsi="Trebuchet MS"/>
                <w:sz w:val="22"/>
                <w:lang w:val="ro-RO"/>
              </w:rPr>
              <w:t xml:space="preserve"> </w:t>
            </w:r>
          </w:p>
        </w:tc>
      </w:tr>
      <w:tr w:rsidR="00035BF4" w:rsidRPr="00A84FE7" w14:paraId="303D09DF" w14:textId="77777777" w:rsidTr="00B33788">
        <w:tc>
          <w:tcPr>
            <w:tcW w:w="1980" w:type="dxa"/>
          </w:tcPr>
          <w:p w14:paraId="13D2168E" w14:textId="77777777" w:rsidR="00035BF4" w:rsidRPr="00C90D38" w:rsidRDefault="00035BF4" w:rsidP="00035BF4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11.00-11.15</w:t>
            </w:r>
          </w:p>
        </w:tc>
        <w:tc>
          <w:tcPr>
            <w:tcW w:w="7364" w:type="dxa"/>
          </w:tcPr>
          <w:p w14:paraId="251A19ED" w14:textId="2C0B391B" w:rsidR="00035BF4" w:rsidRPr="00A84FE7" w:rsidRDefault="00035BF4" w:rsidP="00035BF4">
            <w:pPr>
              <w:shd w:val="clear" w:color="auto" w:fill="FFFFFF"/>
              <w:spacing w:before="60" w:after="60"/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</w:pPr>
            <w:proofErr w:type="spellStart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Ihtiofauna</w:t>
            </w:r>
            <w:proofErr w:type="spellEnd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ecosistemului</w:t>
            </w:r>
            <w:proofErr w:type="spellEnd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râului</w:t>
            </w:r>
            <w:proofErr w:type="spellEnd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Prut</w:t>
            </w:r>
            <w:r w:rsidR="00D47A8F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ro-RO"/>
              </w:rPr>
              <w:t xml:space="preserve"> -</w:t>
            </w:r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starea</w:t>
            </w:r>
            <w:proofErr w:type="spellEnd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actuală</w:t>
            </w:r>
            <w:proofErr w:type="spellEnd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și</w:t>
            </w:r>
            <w:proofErr w:type="spellEnd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măsuri</w:t>
            </w:r>
            <w:proofErr w:type="spellEnd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de </w:t>
            </w:r>
            <w:proofErr w:type="spellStart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ameliorare</w:t>
            </w:r>
            <w:proofErr w:type="spellEnd"/>
            <w:r w:rsidRPr="00A84FE7">
              <w:rPr>
                <w:rFonts w:ascii="Trebuchet MS" w:eastAsia="Times New Roman" w:hAnsi="Trebuchet MS" w:cs="Open Sans"/>
                <w:color w:val="333333"/>
                <w:sz w:val="22"/>
                <w:lang w:val="en-US"/>
              </w:rPr>
              <w:t xml:space="preserve"> / </w:t>
            </w:r>
            <w:proofErr w:type="spellStart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>Ichthyofauna</w:t>
            </w:r>
            <w:proofErr w:type="spellEnd"/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of the Prut River ecosystem</w:t>
            </w:r>
            <w:r w:rsidR="00D47A8F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ro-RO"/>
              </w:rPr>
              <w:t xml:space="preserve"> -</w:t>
            </w:r>
            <w:r w:rsidRPr="00A84FE7">
              <w:rPr>
                <w:rFonts w:ascii="Trebuchet MS" w:eastAsia="Times New Roman" w:hAnsi="Trebuchet MS" w:cs="Open Sans"/>
                <w:b/>
                <w:bCs/>
                <w:color w:val="333333"/>
                <w:sz w:val="22"/>
                <w:lang w:val="en-US"/>
              </w:rPr>
              <w:t xml:space="preserve"> current status and improvement measures</w:t>
            </w:r>
          </w:p>
          <w:p w14:paraId="4762B16A" w14:textId="7F3E8CB7" w:rsidR="00035BF4" w:rsidRPr="00C90D38" w:rsidRDefault="00035BF4" w:rsidP="00035BF4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 xml:space="preserve">Dr. </w:t>
            </w:r>
            <w:proofErr w:type="spellStart"/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>habilitat</w:t>
            </w:r>
            <w:proofErr w:type="spellEnd"/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>Bulat</w:t>
            </w:r>
            <w:proofErr w:type="spellEnd"/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>Dumitru</w:t>
            </w:r>
            <w:proofErr w:type="spellEnd"/>
            <w:r w:rsidRPr="00A84FE7">
              <w:rPr>
                <w:rFonts w:ascii="Trebuchet MS" w:eastAsia="Times New Roman" w:hAnsi="Trebuchet MS" w:cs="Calibri"/>
                <w:i/>
                <w:iCs/>
                <w:color w:val="333333"/>
                <w:sz w:val="22"/>
                <w:lang w:val="en-US"/>
              </w:rPr>
              <w:t>,</w:t>
            </w:r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>Șef</w:t>
            </w:r>
            <w:proofErr w:type="spellEnd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 xml:space="preserve"> al </w:t>
            </w:r>
            <w:proofErr w:type="spellStart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>Laboratorului</w:t>
            </w:r>
            <w:proofErr w:type="spellEnd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 xml:space="preserve"> de </w:t>
            </w:r>
            <w:proofErr w:type="spellStart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>Ihtiologie</w:t>
            </w:r>
            <w:proofErr w:type="spellEnd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 xml:space="preserve"> </w:t>
            </w:r>
            <w:r w:rsidR="00750535">
              <w:rPr>
                <w:rFonts w:ascii="Trebuchet MS" w:eastAsia="Times New Roman" w:hAnsi="Trebuchet MS" w:cs="Calibri"/>
                <w:color w:val="333333"/>
                <w:sz w:val="22"/>
                <w:lang w:val="ro-RO"/>
              </w:rPr>
              <w:t>ș</w:t>
            </w:r>
            <w:proofErr w:type="spellStart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>i</w:t>
            </w:r>
            <w:proofErr w:type="spellEnd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>Acvacultură</w:t>
            </w:r>
            <w:proofErr w:type="spellEnd"/>
            <w:r w:rsidRPr="00A84FE7">
              <w:rPr>
                <w:rFonts w:ascii="Trebuchet MS" w:eastAsia="Times New Roman" w:hAnsi="Trebuchet MS" w:cs="Calibri"/>
                <w:color w:val="333333"/>
                <w:sz w:val="22"/>
                <w:lang w:val="en-US"/>
              </w:rPr>
              <w:t xml:space="preserve">, </w:t>
            </w:r>
            <w:r w:rsidRPr="00C90D38">
              <w:rPr>
                <w:rFonts w:ascii="Trebuchet MS" w:hAnsi="Trebuchet MS" w:cs="Arial"/>
                <w:bCs/>
                <w:color w:val="000000"/>
                <w:sz w:val="22"/>
                <w:lang w:val="ro-RO"/>
              </w:rPr>
              <w:t>I</w:t>
            </w:r>
            <w:r w:rsidRPr="00C90D38">
              <w:rPr>
                <w:rFonts w:ascii="Trebuchet MS" w:hAnsi="Trebuchet MS" w:cs="Arial"/>
                <w:bCs/>
                <w:color w:val="000000"/>
                <w:sz w:val="22"/>
                <w:lang w:val="af-ZA"/>
              </w:rPr>
              <w:t>nstitutul de Zoologie, Chișinău, Republica Moldova</w:t>
            </w:r>
          </w:p>
        </w:tc>
      </w:tr>
      <w:tr w:rsidR="00035BF4" w:rsidRPr="00A84FE7" w14:paraId="4707ACB1" w14:textId="77777777" w:rsidTr="00B33788">
        <w:tc>
          <w:tcPr>
            <w:tcW w:w="1980" w:type="dxa"/>
          </w:tcPr>
          <w:p w14:paraId="30B08C1A" w14:textId="52F51590" w:rsidR="00035BF4" w:rsidRPr="00C90D38" w:rsidRDefault="00035BF4" w:rsidP="00035BF4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/>
                <w:sz w:val="22"/>
                <w:lang w:val="ro-RO"/>
              </w:rPr>
              <w:t>11.15-11.</w:t>
            </w:r>
            <w:r w:rsidR="00915C16" w:rsidRPr="00C90D38">
              <w:rPr>
                <w:rFonts w:ascii="Trebuchet MS" w:hAnsi="Trebuchet MS"/>
                <w:sz w:val="22"/>
                <w:lang w:val="ro-RO"/>
              </w:rPr>
              <w:t>45</w:t>
            </w:r>
          </w:p>
        </w:tc>
        <w:tc>
          <w:tcPr>
            <w:tcW w:w="7364" w:type="dxa"/>
          </w:tcPr>
          <w:p w14:paraId="6EF1A303" w14:textId="3F120ABF" w:rsidR="00035BF4" w:rsidRPr="00C90D38" w:rsidRDefault="00915C16" w:rsidP="00035BF4">
            <w:pPr>
              <w:jc w:val="both"/>
              <w:rPr>
                <w:rFonts w:ascii="Trebuchet MS" w:hAnsi="Trebuchet MS"/>
                <w:sz w:val="22"/>
                <w:lang w:val="ro-RO"/>
              </w:rPr>
            </w:pPr>
            <w:r w:rsidRPr="00C90D38">
              <w:rPr>
                <w:rFonts w:ascii="Trebuchet MS" w:hAnsi="Trebuchet MS" w:cs="Arial"/>
                <w:b/>
                <w:color w:val="000000" w:themeColor="text1"/>
                <w:sz w:val="22"/>
                <w:shd w:val="clear" w:color="auto" w:fill="FFFFFF"/>
                <w:lang w:val="ro-RO"/>
              </w:rPr>
              <w:t xml:space="preserve">Sesiune de întrebări și răspunsuri  </w:t>
            </w:r>
          </w:p>
        </w:tc>
      </w:tr>
    </w:tbl>
    <w:p w14:paraId="0C78CCDC" w14:textId="77777777" w:rsidR="00F12C76" w:rsidRPr="009F48C8" w:rsidRDefault="00F12C76" w:rsidP="006C0B77">
      <w:pPr>
        <w:spacing w:after="0"/>
        <w:ind w:firstLine="709"/>
        <w:jc w:val="both"/>
        <w:rPr>
          <w:sz w:val="24"/>
          <w:szCs w:val="24"/>
          <w:lang w:val="ro-RO"/>
        </w:rPr>
      </w:pPr>
    </w:p>
    <w:p w14:paraId="6DFF9771" w14:textId="5DC04794" w:rsidR="00CE23EC" w:rsidRPr="00211905" w:rsidRDefault="00CE23EC" w:rsidP="00CE23EC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 w:rsidRPr="00211905">
        <w:rPr>
          <w:rFonts w:ascii="Trebuchet MS" w:hAnsi="Trebuchet MS" w:cs="Times New Roman"/>
          <w:b/>
          <w:sz w:val="24"/>
          <w:szCs w:val="24"/>
          <w:lang w:val="ro-RO"/>
        </w:rPr>
        <w:t>Comitetul de Organizare:</w:t>
      </w:r>
    </w:p>
    <w:p w14:paraId="6811073A" w14:textId="4D432C14" w:rsidR="0040744F" w:rsidRPr="00211905" w:rsidRDefault="0040744F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>Ene Antoaneta</w:t>
      </w:r>
      <w:r w:rsidRPr="00211905">
        <w:rPr>
          <w:rFonts w:ascii="Trebuchet MS" w:hAnsi="Trebuchet MS" w:cs="Times New Roman"/>
          <w:sz w:val="22"/>
          <w:lang w:val="ro-RO"/>
        </w:rPr>
        <w:t xml:space="preserve">, prof. univ., dr. habil., coordonator al proiectului Hydroeconex, </w:t>
      </w:r>
      <w:r w:rsidR="00695400" w:rsidRPr="00211905">
        <w:rPr>
          <w:rFonts w:ascii="Trebuchet MS" w:hAnsi="Trebuchet MS" w:cs="Times New Roman"/>
          <w:sz w:val="22"/>
          <w:lang w:val="ro-RO"/>
        </w:rPr>
        <w:t>Partener P3-</w:t>
      </w:r>
      <w:r w:rsidRPr="00211905">
        <w:rPr>
          <w:rFonts w:ascii="Trebuchet MS" w:hAnsi="Trebuchet MS" w:cs="Times New Roman"/>
          <w:sz w:val="22"/>
          <w:lang w:val="ro-RO"/>
        </w:rPr>
        <w:t>Universitatea Dunărea de Jos din Galați</w:t>
      </w:r>
    </w:p>
    <w:p w14:paraId="0161BEF1" w14:textId="48DB27E8" w:rsidR="00732334" w:rsidRPr="00211905" w:rsidRDefault="00732334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>Zubcov Elena</w:t>
      </w:r>
      <w:r w:rsidRPr="00211905">
        <w:rPr>
          <w:rFonts w:ascii="Trebuchet MS" w:hAnsi="Trebuchet MS" w:cs="Times New Roman"/>
          <w:sz w:val="22"/>
          <w:lang w:val="ro-RO"/>
        </w:rPr>
        <w:t xml:space="preserve">, </w:t>
      </w:r>
      <w:r w:rsidR="00CE23EC" w:rsidRPr="00211905">
        <w:rPr>
          <w:rFonts w:ascii="Trebuchet MS" w:hAnsi="Trebuchet MS" w:cs="Times New Roman"/>
          <w:sz w:val="22"/>
          <w:lang w:val="ro-RO"/>
        </w:rPr>
        <w:t xml:space="preserve">prof. cercetător, </w:t>
      </w:r>
      <w:r w:rsidRPr="00211905">
        <w:rPr>
          <w:rFonts w:ascii="Trebuchet MS" w:hAnsi="Trebuchet MS" w:cs="Times New Roman"/>
          <w:sz w:val="22"/>
          <w:lang w:val="ro-RO"/>
        </w:rPr>
        <w:t xml:space="preserve">dr. habil., membru cor. AȘM, </w:t>
      </w:r>
      <w:r w:rsidR="0081029D" w:rsidRPr="00211905">
        <w:rPr>
          <w:rFonts w:ascii="Trebuchet MS" w:hAnsi="Trebuchet MS" w:cs="Times New Roman"/>
          <w:sz w:val="22"/>
          <w:lang w:val="ro-RO"/>
        </w:rPr>
        <w:t>M</w:t>
      </w:r>
      <w:r w:rsidRPr="00211905">
        <w:rPr>
          <w:rFonts w:ascii="Trebuchet MS" w:hAnsi="Trebuchet MS" w:cs="Times New Roman"/>
          <w:sz w:val="22"/>
          <w:lang w:val="ro-RO"/>
        </w:rPr>
        <w:t xml:space="preserve">anager </w:t>
      </w:r>
      <w:r w:rsidR="00B360B4" w:rsidRPr="00211905">
        <w:rPr>
          <w:rFonts w:ascii="Trebuchet MS" w:hAnsi="Trebuchet MS" w:cs="Times New Roman"/>
          <w:sz w:val="22"/>
          <w:lang w:val="ro-RO"/>
        </w:rPr>
        <w:t xml:space="preserve">al proiectului </w:t>
      </w:r>
      <w:r w:rsidRPr="00211905">
        <w:rPr>
          <w:rFonts w:ascii="Trebuchet MS" w:hAnsi="Trebuchet MS" w:cs="Times New Roman"/>
          <w:sz w:val="22"/>
          <w:lang w:val="ro-RO"/>
        </w:rPr>
        <w:t>Hydroeconex</w:t>
      </w:r>
      <w:r w:rsidR="0003644C" w:rsidRPr="00211905">
        <w:rPr>
          <w:rFonts w:ascii="Trebuchet MS" w:hAnsi="Trebuchet MS" w:cs="Times New Roman"/>
          <w:sz w:val="22"/>
          <w:lang w:val="ro-RO"/>
        </w:rPr>
        <w:t>,</w:t>
      </w:r>
      <w:r w:rsidRPr="00211905">
        <w:rPr>
          <w:rFonts w:ascii="Trebuchet MS" w:hAnsi="Trebuchet MS" w:cs="Times New Roman"/>
          <w:sz w:val="22"/>
          <w:lang w:val="ro-RO"/>
        </w:rPr>
        <w:t xml:space="preserve"> Institutul de Zoologie</w:t>
      </w:r>
      <w:r w:rsidR="00B360B4" w:rsidRPr="00211905">
        <w:rPr>
          <w:rFonts w:ascii="Trebuchet MS" w:hAnsi="Trebuchet MS" w:cs="Times New Roman"/>
          <w:sz w:val="22"/>
          <w:lang w:val="ro-RO"/>
        </w:rPr>
        <w:t xml:space="preserve"> Chișinău, R. Moldova</w:t>
      </w:r>
    </w:p>
    <w:p w14:paraId="63DC0ACF" w14:textId="77777777" w:rsidR="00064267" w:rsidRPr="00211905" w:rsidRDefault="00064267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>Andreev Nadejda</w:t>
      </w:r>
      <w:r w:rsidRPr="00211905">
        <w:rPr>
          <w:rFonts w:ascii="Trebuchet MS" w:hAnsi="Trebuchet MS" w:cs="Times New Roman"/>
          <w:sz w:val="22"/>
          <w:lang w:val="ro-RO"/>
        </w:rPr>
        <w:t>, dr. șt. biol., manager tehnic, proiectul Hydroeconex, Institutul de Zoologie</w:t>
      </w:r>
    </w:p>
    <w:p w14:paraId="10A8B3C2" w14:textId="7B5366F1" w:rsidR="00732334" w:rsidRPr="00211905" w:rsidRDefault="00732334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>Bilețchi Lucia</w:t>
      </w:r>
      <w:r w:rsidRPr="00211905">
        <w:rPr>
          <w:rFonts w:ascii="Trebuchet MS" w:hAnsi="Trebuchet MS" w:cs="Times New Roman"/>
          <w:sz w:val="22"/>
          <w:lang w:val="ro-RO"/>
        </w:rPr>
        <w:t xml:space="preserve">, </w:t>
      </w:r>
      <w:r w:rsidR="00CE23EC" w:rsidRPr="00211905">
        <w:rPr>
          <w:rFonts w:ascii="Trebuchet MS" w:hAnsi="Trebuchet MS" w:cs="Times New Roman"/>
          <w:sz w:val="22"/>
          <w:lang w:val="ro-RO"/>
        </w:rPr>
        <w:t>conf. cercetător, dr.</w:t>
      </w:r>
      <w:r w:rsidRPr="00211905">
        <w:rPr>
          <w:rFonts w:ascii="Trebuchet MS" w:hAnsi="Trebuchet MS" w:cs="Times New Roman"/>
          <w:sz w:val="22"/>
          <w:lang w:val="ro-RO"/>
        </w:rPr>
        <w:t xml:space="preserve">, </w:t>
      </w:r>
      <w:r w:rsidR="00B360B4" w:rsidRPr="00211905">
        <w:rPr>
          <w:rFonts w:ascii="Trebuchet MS" w:hAnsi="Trebuchet MS" w:cs="Times New Roman"/>
          <w:sz w:val="22"/>
          <w:lang w:val="ro-RO"/>
        </w:rPr>
        <w:t xml:space="preserve">expert proiect Hydroeconex, </w:t>
      </w:r>
      <w:r w:rsidRPr="00211905">
        <w:rPr>
          <w:rFonts w:ascii="Trebuchet MS" w:hAnsi="Trebuchet MS" w:cs="Times New Roman"/>
          <w:sz w:val="22"/>
          <w:lang w:val="ro-RO"/>
        </w:rPr>
        <w:t>Institutul de Zoologie</w:t>
      </w:r>
    </w:p>
    <w:p w14:paraId="00E30C67" w14:textId="7BC65D1F" w:rsidR="00013F33" w:rsidRPr="00211905" w:rsidRDefault="00B360B4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>Cristea Victor</w:t>
      </w:r>
      <w:r w:rsidR="00013F33" w:rsidRPr="00211905">
        <w:rPr>
          <w:rFonts w:ascii="Trebuchet MS" w:hAnsi="Trebuchet MS" w:cs="Times New Roman"/>
          <w:sz w:val="22"/>
          <w:lang w:val="ro-RO"/>
        </w:rPr>
        <w:t xml:space="preserve">, </w:t>
      </w:r>
      <w:r w:rsidRPr="00211905">
        <w:rPr>
          <w:rFonts w:ascii="Trebuchet MS" w:hAnsi="Trebuchet MS" w:cs="Times New Roman"/>
          <w:sz w:val="22"/>
          <w:lang w:val="ro-RO"/>
        </w:rPr>
        <w:t>prof</w:t>
      </w:r>
      <w:r w:rsidR="00013F33" w:rsidRPr="00211905">
        <w:rPr>
          <w:rFonts w:ascii="Trebuchet MS" w:hAnsi="Trebuchet MS" w:cs="Times New Roman"/>
          <w:sz w:val="22"/>
          <w:lang w:val="ro-RO"/>
        </w:rPr>
        <w:t>. univ. dr., expert proiect Hydroeconex, Universitatea Dunărea de Jos din Galați</w:t>
      </w:r>
    </w:p>
    <w:p w14:paraId="76D4EED5" w14:textId="11AFB62A" w:rsidR="00013F33" w:rsidRPr="00211905" w:rsidRDefault="00013F33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>Florea</w:t>
      </w:r>
      <w:r w:rsidR="00B360B4" w:rsidRPr="00211905">
        <w:rPr>
          <w:rFonts w:ascii="Trebuchet MS" w:hAnsi="Trebuchet MS" w:cs="Times New Roman"/>
          <w:b/>
          <w:bCs/>
          <w:sz w:val="22"/>
          <w:lang w:val="ro-RO"/>
        </w:rPr>
        <w:t xml:space="preserve"> Luiza</w:t>
      </w:r>
      <w:r w:rsidRPr="00211905">
        <w:rPr>
          <w:rFonts w:ascii="Trebuchet MS" w:hAnsi="Trebuchet MS" w:cs="Times New Roman"/>
          <w:sz w:val="22"/>
          <w:lang w:val="ro-RO"/>
        </w:rPr>
        <w:t>, conf. univ. dr., expert proiect Hydroeconex, Universitatea Dunărea de Jos din Galați</w:t>
      </w:r>
    </w:p>
    <w:p w14:paraId="3304C83C" w14:textId="57BDCAAE" w:rsidR="00B33788" w:rsidRPr="00211905" w:rsidRDefault="0003644C" w:rsidP="00211905">
      <w:pPr>
        <w:pStyle w:val="a7"/>
        <w:numPr>
          <w:ilvl w:val="0"/>
          <w:numId w:val="1"/>
        </w:numPr>
        <w:ind w:left="284" w:right="-427"/>
        <w:rPr>
          <w:rFonts w:ascii="Trebuchet MS" w:hAnsi="Trebuchet MS" w:cs="Times New Roman"/>
          <w:sz w:val="22"/>
          <w:lang w:val="ro-RO"/>
        </w:rPr>
      </w:pPr>
      <w:r w:rsidRPr="00211905">
        <w:rPr>
          <w:rFonts w:ascii="Trebuchet MS" w:hAnsi="Trebuchet MS" w:cs="Times New Roman"/>
          <w:b/>
          <w:bCs/>
          <w:sz w:val="22"/>
          <w:lang w:val="ro-RO"/>
        </w:rPr>
        <w:t xml:space="preserve">Bulat </w:t>
      </w:r>
      <w:r w:rsidR="00B33788" w:rsidRPr="00211905">
        <w:rPr>
          <w:rFonts w:ascii="Trebuchet MS" w:hAnsi="Trebuchet MS" w:cs="Times New Roman"/>
          <w:b/>
          <w:bCs/>
          <w:sz w:val="22"/>
          <w:lang w:val="ro-RO"/>
        </w:rPr>
        <w:t>Dumitru</w:t>
      </w:r>
      <w:r w:rsidR="00CE23EC" w:rsidRPr="00211905">
        <w:rPr>
          <w:rFonts w:ascii="Trebuchet MS" w:hAnsi="Trebuchet MS" w:cs="Times New Roman"/>
          <w:sz w:val="22"/>
          <w:lang w:val="ro-RO"/>
        </w:rPr>
        <w:t>, conf. cercetător, dr. habil.</w:t>
      </w:r>
      <w:r w:rsidR="00B33788" w:rsidRPr="00211905">
        <w:rPr>
          <w:rFonts w:ascii="Trebuchet MS" w:hAnsi="Trebuchet MS" w:cs="Times New Roman"/>
          <w:sz w:val="22"/>
          <w:lang w:val="ro-RO"/>
        </w:rPr>
        <w:t xml:space="preserve">, </w:t>
      </w:r>
      <w:r w:rsidR="00B360B4" w:rsidRPr="00211905">
        <w:rPr>
          <w:rFonts w:ascii="Trebuchet MS" w:hAnsi="Trebuchet MS" w:cs="Times New Roman"/>
          <w:sz w:val="22"/>
          <w:lang w:val="ro-RO"/>
        </w:rPr>
        <w:t xml:space="preserve">expert proiect Hydroeconex, </w:t>
      </w:r>
      <w:r w:rsidR="00B33788" w:rsidRPr="00211905">
        <w:rPr>
          <w:rFonts w:ascii="Trebuchet MS" w:hAnsi="Trebuchet MS" w:cs="Times New Roman"/>
          <w:sz w:val="22"/>
          <w:lang w:val="ro-RO"/>
        </w:rPr>
        <w:t>Institutul de Zoologie</w:t>
      </w:r>
    </w:p>
    <w:sectPr w:rsidR="00B33788" w:rsidRPr="002119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0F26"/>
    <w:multiLevelType w:val="hybridMultilevel"/>
    <w:tmpl w:val="2012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CF6"/>
    <w:multiLevelType w:val="hybridMultilevel"/>
    <w:tmpl w:val="DC58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5F"/>
    <w:rsid w:val="00013F33"/>
    <w:rsid w:val="00020253"/>
    <w:rsid w:val="00035BF4"/>
    <w:rsid w:val="00035CBD"/>
    <w:rsid w:val="0003644C"/>
    <w:rsid w:val="0005338C"/>
    <w:rsid w:val="00064267"/>
    <w:rsid w:val="000A6728"/>
    <w:rsid w:val="000C7C22"/>
    <w:rsid w:val="00104E41"/>
    <w:rsid w:val="001454E7"/>
    <w:rsid w:val="00160D72"/>
    <w:rsid w:val="00211905"/>
    <w:rsid w:val="00243891"/>
    <w:rsid w:val="002545BA"/>
    <w:rsid w:val="00280D19"/>
    <w:rsid w:val="0028763C"/>
    <w:rsid w:val="002F6518"/>
    <w:rsid w:val="00344F0E"/>
    <w:rsid w:val="00377F9B"/>
    <w:rsid w:val="003E4933"/>
    <w:rsid w:val="003F209E"/>
    <w:rsid w:val="0040744F"/>
    <w:rsid w:val="004641FA"/>
    <w:rsid w:val="00484156"/>
    <w:rsid w:val="004D7C08"/>
    <w:rsid w:val="00545E14"/>
    <w:rsid w:val="00590274"/>
    <w:rsid w:val="005B126D"/>
    <w:rsid w:val="00603FC7"/>
    <w:rsid w:val="00604470"/>
    <w:rsid w:val="00656155"/>
    <w:rsid w:val="0066450F"/>
    <w:rsid w:val="00695400"/>
    <w:rsid w:val="006C0B77"/>
    <w:rsid w:val="006D4660"/>
    <w:rsid w:val="00706DB6"/>
    <w:rsid w:val="00725172"/>
    <w:rsid w:val="00732334"/>
    <w:rsid w:val="00750535"/>
    <w:rsid w:val="00781771"/>
    <w:rsid w:val="00797E30"/>
    <w:rsid w:val="007C5AAE"/>
    <w:rsid w:val="007D40A7"/>
    <w:rsid w:val="007D6224"/>
    <w:rsid w:val="007E5BDC"/>
    <w:rsid w:val="0080485A"/>
    <w:rsid w:val="0081029D"/>
    <w:rsid w:val="0082073A"/>
    <w:rsid w:val="008242FF"/>
    <w:rsid w:val="00825B17"/>
    <w:rsid w:val="008632E8"/>
    <w:rsid w:val="00870751"/>
    <w:rsid w:val="008A2679"/>
    <w:rsid w:val="008F0BC0"/>
    <w:rsid w:val="00915C16"/>
    <w:rsid w:val="00922C48"/>
    <w:rsid w:val="0092355E"/>
    <w:rsid w:val="009459C3"/>
    <w:rsid w:val="00970020"/>
    <w:rsid w:val="00975F65"/>
    <w:rsid w:val="009A0285"/>
    <w:rsid w:val="009F0F5F"/>
    <w:rsid w:val="009F48C8"/>
    <w:rsid w:val="00A0277D"/>
    <w:rsid w:val="00A40FC3"/>
    <w:rsid w:val="00A432EB"/>
    <w:rsid w:val="00A55B8F"/>
    <w:rsid w:val="00A62770"/>
    <w:rsid w:val="00A84FE7"/>
    <w:rsid w:val="00A951AE"/>
    <w:rsid w:val="00AA5001"/>
    <w:rsid w:val="00AB2556"/>
    <w:rsid w:val="00AF3453"/>
    <w:rsid w:val="00B24F33"/>
    <w:rsid w:val="00B33788"/>
    <w:rsid w:val="00B34760"/>
    <w:rsid w:val="00B3599A"/>
    <w:rsid w:val="00B360B4"/>
    <w:rsid w:val="00B55371"/>
    <w:rsid w:val="00B915B7"/>
    <w:rsid w:val="00B9401B"/>
    <w:rsid w:val="00BE4BAB"/>
    <w:rsid w:val="00C90D38"/>
    <w:rsid w:val="00C9309C"/>
    <w:rsid w:val="00CE23EC"/>
    <w:rsid w:val="00CE50DB"/>
    <w:rsid w:val="00D07931"/>
    <w:rsid w:val="00D47A8F"/>
    <w:rsid w:val="00DB215F"/>
    <w:rsid w:val="00DD5ED3"/>
    <w:rsid w:val="00E20C42"/>
    <w:rsid w:val="00E35ADE"/>
    <w:rsid w:val="00E747F8"/>
    <w:rsid w:val="00EA59DF"/>
    <w:rsid w:val="00ED6C61"/>
    <w:rsid w:val="00EE4070"/>
    <w:rsid w:val="00F12C76"/>
    <w:rsid w:val="00F2252F"/>
    <w:rsid w:val="00F605CD"/>
    <w:rsid w:val="00F93AC0"/>
    <w:rsid w:val="00F940FF"/>
    <w:rsid w:val="00FB2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A371"/>
  <w15:docId w15:val="{B2D0F67F-F7AD-4A2D-A636-CFD9DEB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F0F5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date">
    <w:name w:val="pubdate"/>
    <w:basedOn w:val="a"/>
    <w:rsid w:val="009F0F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0F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F5F"/>
    <w:rPr>
      <w:b/>
      <w:bCs/>
    </w:rPr>
  </w:style>
  <w:style w:type="table" w:styleId="a5">
    <w:name w:val="Table Grid"/>
    <w:basedOn w:val="a1"/>
    <w:uiPriority w:val="39"/>
    <w:rsid w:val="0016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605C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93A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22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252F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cp:lastPrinted>2021-06-27T14:17:00Z</cp:lastPrinted>
  <dcterms:created xsi:type="dcterms:W3CDTF">2021-06-27T15:49:00Z</dcterms:created>
  <dcterms:modified xsi:type="dcterms:W3CDTF">2021-06-27T15:49:00Z</dcterms:modified>
</cp:coreProperties>
</file>